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AD" w:rsidRDefault="005025AD" w:rsidP="005025A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5025AD" w:rsidRDefault="005025AD" w:rsidP="005025AD">
      <w:pPr>
        <w:spacing w:line="327" w:lineRule="exact"/>
        <w:rPr>
          <w:sz w:val="20"/>
          <w:szCs w:val="20"/>
        </w:rPr>
      </w:pPr>
    </w:p>
    <w:p w:rsidR="005025AD" w:rsidRDefault="005025AD" w:rsidP="005025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8</w:t>
      </w:r>
    </w:p>
    <w:p w:rsidR="005025AD" w:rsidRDefault="005025AD" w:rsidP="005025AD">
      <w:pPr>
        <w:spacing w:line="158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5025AD" w:rsidRDefault="005025AD" w:rsidP="005025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9EEB59A" wp14:editId="35B9C50A">
            <wp:simplePos x="0" y="0"/>
            <wp:positionH relativeFrom="column">
              <wp:posOffset>-257175</wp:posOffset>
            </wp:positionH>
            <wp:positionV relativeFrom="paragraph">
              <wp:posOffset>100965</wp:posOffset>
            </wp:positionV>
            <wp:extent cx="6931660" cy="415544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415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5AD" w:rsidRDefault="005025AD" w:rsidP="005025AD">
      <w:pPr>
        <w:spacing w:line="304" w:lineRule="exact"/>
        <w:rPr>
          <w:sz w:val="20"/>
          <w:szCs w:val="20"/>
        </w:rPr>
      </w:pPr>
    </w:p>
    <w:p w:rsidR="005025AD" w:rsidRDefault="005025AD" w:rsidP="005025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TRÒ CHƠI CỦA BỐ</w:t>
      </w:r>
    </w:p>
    <w:p w:rsidR="005025AD" w:rsidRDefault="005025AD" w:rsidP="005025AD">
      <w:pPr>
        <w:spacing w:line="13" w:lineRule="exact"/>
        <w:rPr>
          <w:sz w:val="20"/>
          <w:szCs w:val="20"/>
        </w:rPr>
      </w:pPr>
    </w:p>
    <w:p w:rsidR="005025AD" w:rsidRDefault="005025AD" w:rsidP="005025AD">
      <w:pPr>
        <w:spacing w:line="234" w:lineRule="auto"/>
        <w:ind w:left="7" w:firstLine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Bố luôn dành cho Hường những điều ngạc nhiên.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Lúc rảnh rỗi, hai bố con ngồi chơi với nhau như đôi bạn cùng tuổi.</w:t>
      </w:r>
      <w:proofErr w:type="gramEnd"/>
    </w:p>
    <w:p w:rsidR="005025AD" w:rsidRDefault="005025AD" w:rsidP="005025AD">
      <w:pPr>
        <w:spacing w:line="2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Có lần, hai bố con chơi trò chơi “</w:t>
      </w:r>
      <w:proofErr w:type="gramStart"/>
      <w:r>
        <w:rPr>
          <w:rFonts w:eastAsia="Times New Roman"/>
          <w:sz w:val="28"/>
          <w:szCs w:val="28"/>
        </w:rPr>
        <w:t>ăn</w:t>
      </w:r>
      <w:proofErr w:type="gramEnd"/>
      <w:r>
        <w:rPr>
          <w:rFonts w:eastAsia="Times New Roman"/>
          <w:sz w:val="28"/>
          <w:szCs w:val="28"/>
        </w:rPr>
        <w:t xml:space="preserve"> cỗ”. Hường đưa cái bát nhựa cho bố:</w:t>
      </w: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Mời bác xơi!</w:t>
      </w:r>
    </w:p>
    <w:p w:rsidR="005025AD" w:rsidRDefault="005025AD" w:rsidP="005025AD">
      <w:pPr>
        <w:spacing w:line="2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Bố đỡ bằng hai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hẳn hoi và nói:</w:t>
      </w: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Xin bác. Mời bác xơi!</w:t>
      </w: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Bác xơi nữa không ạ?</w:t>
      </w: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Cảm ơn bác! </w:t>
      </w:r>
      <w:proofErr w:type="gramStart"/>
      <w:r>
        <w:rPr>
          <w:rFonts w:eastAsia="Times New Roman"/>
          <w:sz w:val="28"/>
          <w:szCs w:val="28"/>
        </w:rPr>
        <w:t>Tôi đủ rồi.</w:t>
      </w:r>
      <w:proofErr w:type="gramEnd"/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Hai bố con cùng phá lên cười. </w:t>
      </w:r>
      <w:proofErr w:type="gramStart"/>
      <w:r>
        <w:rPr>
          <w:rFonts w:eastAsia="Times New Roman"/>
          <w:sz w:val="28"/>
          <w:szCs w:val="28"/>
        </w:rPr>
        <w:t>Lát sau, hai bố con đổi cho nhau.</w:t>
      </w:r>
      <w:proofErr w:type="gramEnd"/>
      <w:r>
        <w:rPr>
          <w:rFonts w:eastAsia="Times New Roman"/>
          <w:sz w:val="28"/>
          <w:szCs w:val="28"/>
        </w:rPr>
        <w:t xml:space="preserve"> Bố hỏi:</w:t>
      </w:r>
    </w:p>
    <w:p w:rsidR="005025AD" w:rsidRDefault="005025AD" w:rsidP="005025AD">
      <w:pPr>
        <w:tabs>
          <w:tab w:val="left" w:pos="167"/>
        </w:tabs>
        <w:spacing w:line="239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Bác xơi gì ạ?</w:t>
      </w: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Dạ, xin bác bát miến.</w:t>
      </w:r>
    </w:p>
    <w:p w:rsidR="005025AD" w:rsidRDefault="005025AD" w:rsidP="005025AD">
      <w:pPr>
        <w:spacing w:line="1" w:lineRule="exact"/>
        <w:rPr>
          <w:rFonts w:eastAsia="Times New Roman"/>
          <w:sz w:val="28"/>
          <w:szCs w:val="28"/>
        </w:rPr>
      </w:pP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Đây, mời bác.</w:t>
      </w:r>
      <w:proofErr w:type="gramEnd"/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Hường đưa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ra cầm lấy cái bát nhựa. Bố bảo:</w:t>
      </w: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Ấy, bác phải đỡ bằng hai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. Tôi đưa cho bác bằng hai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cơ mà!</w:t>
      </w:r>
    </w:p>
    <w:p w:rsidR="005025AD" w:rsidRDefault="005025AD" w:rsidP="005025AD">
      <w:pPr>
        <w:spacing w:line="13" w:lineRule="exact"/>
        <w:rPr>
          <w:sz w:val="20"/>
          <w:szCs w:val="20"/>
        </w:rPr>
      </w:pPr>
    </w:p>
    <w:p w:rsidR="005025AD" w:rsidRDefault="005025AD" w:rsidP="005025AD">
      <w:pPr>
        <w:spacing w:line="236" w:lineRule="auto"/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Năm nay, bố đi công tác xa.</w:t>
      </w:r>
      <w:proofErr w:type="gramEnd"/>
      <w:r>
        <w:rPr>
          <w:rFonts w:eastAsia="Times New Roman"/>
          <w:sz w:val="28"/>
          <w:szCs w:val="28"/>
        </w:rPr>
        <w:t xml:space="preserve"> Đến bữa ăn, nhìn hai bàn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của Hường lễ phép đón bát cơm, mẹ lại nhớ đến lúc hai bố con chơi với nhau. </w:t>
      </w:r>
      <w:proofErr w:type="gramStart"/>
      <w:r>
        <w:rPr>
          <w:rFonts w:eastAsia="Times New Roman"/>
          <w:sz w:val="28"/>
          <w:szCs w:val="28"/>
        </w:rPr>
        <w:t>Mẹ nghĩ, Hường không biết rằng ngay trong trò chơi ấy, bố đã dạy con một nết ngoan.</w:t>
      </w:r>
      <w:proofErr w:type="gramEnd"/>
    </w:p>
    <w:p w:rsidR="005025AD" w:rsidRDefault="005025AD" w:rsidP="005025AD">
      <w:pPr>
        <w:spacing w:line="4" w:lineRule="exact"/>
        <w:rPr>
          <w:sz w:val="20"/>
          <w:szCs w:val="20"/>
        </w:rPr>
      </w:pPr>
    </w:p>
    <w:p w:rsidR="005025AD" w:rsidRDefault="005025AD" w:rsidP="005025A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Phong Thu)</w:t>
      </w: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306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– hiểu</w:t>
      </w:r>
    </w:p>
    <w:p w:rsidR="005025AD" w:rsidRDefault="005025AD" w:rsidP="005025AD">
      <w:pPr>
        <w:spacing w:line="187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5025AD" w:rsidRDefault="005025AD" w:rsidP="005025AD">
      <w:pPr>
        <w:spacing w:line="184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ab/>
        <w:t>Hai bố con chơi trò gì?</w:t>
      </w:r>
    </w:p>
    <w:p w:rsidR="005025AD" w:rsidRDefault="005025AD" w:rsidP="005025AD">
      <w:pPr>
        <w:spacing w:line="187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866"/>
          <w:tab w:val="left" w:pos="64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bán hàng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nu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 xml:space="preserve"> nu nống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ăn cỗ</w:t>
      </w:r>
    </w:p>
    <w:p w:rsidR="005025AD" w:rsidRDefault="005025AD" w:rsidP="005025AD">
      <w:pPr>
        <w:spacing w:line="185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>Hường đưa bát nhựa bố đã làm gì?</w:t>
      </w:r>
    </w:p>
    <w:p w:rsidR="005025AD" w:rsidRDefault="005025AD" w:rsidP="005025AD">
      <w:pPr>
        <w:spacing w:line="184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đỡ bát bằng hai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</w:p>
    <w:p w:rsidR="005025AD" w:rsidRDefault="005025AD" w:rsidP="005025AD">
      <w:pPr>
        <w:spacing w:line="187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 xml:space="preserve">đỡ bát bằng một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</w:p>
    <w:p w:rsidR="005025AD" w:rsidRDefault="005025AD" w:rsidP="005025AD">
      <w:pPr>
        <w:spacing w:line="184" w:lineRule="exact"/>
        <w:rPr>
          <w:rFonts w:eastAsia="Times New Roman"/>
          <w:sz w:val="28"/>
          <w:szCs w:val="28"/>
        </w:rPr>
      </w:pPr>
    </w:p>
    <w:p w:rsidR="005025AD" w:rsidRDefault="005025AD" w:rsidP="005025A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cầm bát</w:t>
      </w:r>
    </w:p>
    <w:p w:rsidR="005025AD" w:rsidRDefault="005025AD" w:rsidP="005025AD">
      <w:pPr>
        <w:spacing w:line="187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>Những câu nào dưới đây thể hiện thái độ lịch sự?</w:t>
      </w:r>
    </w:p>
    <w:p w:rsidR="005025AD" w:rsidRDefault="005025AD" w:rsidP="005025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2C8E048" wp14:editId="5F510737">
            <wp:simplePos x="0" y="0"/>
            <wp:positionH relativeFrom="column">
              <wp:posOffset>-17780</wp:posOffset>
            </wp:positionH>
            <wp:positionV relativeFrom="paragraph">
              <wp:posOffset>707390</wp:posOffset>
            </wp:positionV>
            <wp:extent cx="6395720" cy="889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28EB9BF" wp14:editId="7878BC62">
            <wp:simplePos x="0" y="0"/>
            <wp:positionH relativeFrom="column">
              <wp:posOffset>-17780</wp:posOffset>
            </wp:positionH>
            <wp:positionV relativeFrom="paragraph">
              <wp:posOffset>688975</wp:posOffset>
            </wp:positionV>
            <wp:extent cx="6395720" cy="889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5AD" w:rsidRDefault="005025AD" w:rsidP="005025AD">
      <w:pPr>
        <w:sectPr w:rsidR="005025AD" w:rsidSect="005025AD">
          <w:headerReference w:type="default" r:id="rId10"/>
          <w:footerReference w:type="default" r:id="rId11"/>
          <w:type w:val="continuous"/>
          <w:pgSz w:w="11900" w:h="16838"/>
          <w:pgMar w:top="505" w:right="766" w:bottom="4" w:left="1133" w:header="360" w:footer="300" w:gutter="0"/>
          <w:cols w:space="720" w:equalWidth="0">
            <w:col w:w="10007"/>
          </w:cols>
        </w:sect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326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TIẾNG VIỆT – CHÂN TRỜI SÁNG TẠO</w:t>
      </w:r>
    </w:p>
    <w:p w:rsidR="005025AD" w:rsidRDefault="005025AD" w:rsidP="005025AD">
      <w:pPr>
        <w:sectPr w:rsidR="005025AD" w:rsidSect="005025AD">
          <w:type w:val="continuous"/>
          <w:pgSz w:w="11900" w:h="16838"/>
          <w:pgMar w:top="505" w:right="766" w:bottom="4" w:left="1133" w:header="360" w:footer="300" w:gutter="0"/>
          <w:cols w:space="720" w:equalWidth="0">
            <w:col w:w="10007"/>
          </w:cols>
        </w:sectPr>
      </w:pPr>
    </w:p>
    <w:p w:rsidR="005025AD" w:rsidRDefault="005025AD" w:rsidP="005025AD">
      <w:pPr>
        <w:ind w:left="7"/>
        <w:rPr>
          <w:sz w:val="20"/>
          <w:szCs w:val="20"/>
        </w:rPr>
      </w:pPr>
      <w:bookmarkStart w:id="0" w:name="page17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5025AD" w:rsidRDefault="005025AD" w:rsidP="005025AD">
      <w:pPr>
        <w:spacing w:line="11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5025AD" w:rsidRDefault="005025AD" w:rsidP="005025AD">
      <w:pPr>
        <w:spacing w:line="4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57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Cho tôi xin bát miến.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B. </w:t>
      </w:r>
      <w:proofErr w:type="gramStart"/>
      <w:r>
        <w:rPr>
          <w:rFonts w:eastAsia="Times New Roman"/>
          <w:sz w:val="27"/>
          <w:szCs w:val="27"/>
        </w:rPr>
        <w:t>Dạ !Xin</w:t>
      </w:r>
      <w:proofErr w:type="gramEnd"/>
      <w:r>
        <w:rPr>
          <w:rFonts w:eastAsia="Times New Roman"/>
          <w:sz w:val="27"/>
          <w:szCs w:val="27"/>
        </w:rPr>
        <w:t xml:space="preserve"> bác bát miến ạ!</w:t>
      </w:r>
    </w:p>
    <w:p w:rsidR="005025AD" w:rsidRDefault="005025AD" w:rsidP="005025AD">
      <w:pPr>
        <w:spacing w:line="26" w:lineRule="exact"/>
        <w:rPr>
          <w:sz w:val="20"/>
          <w:szCs w:val="20"/>
        </w:rPr>
      </w:pPr>
    </w:p>
    <w:p w:rsidR="005025AD" w:rsidRDefault="005025AD" w:rsidP="005025AD">
      <w:pPr>
        <w:ind w:left="288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C. Đưa tôi bát miến.</w:t>
      </w:r>
      <w:proofErr w:type="gramEnd"/>
    </w:p>
    <w:p w:rsidR="005025AD" w:rsidRDefault="005025AD" w:rsidP="005025AD">
      <w:pPr>
        <w:spacing w:line="187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>Em thấy bạn Hường có điểm gì đáng khen?</w:t>
      </w:r>
    </w:p>
    <w:p w:rsidR="005025AD" w:rsidRDefault="005025AD" w:rsidP="005025AD">
      <w:pPr>
        <w:spacing w:line="184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5025AD" w:rsidRDefault="005025AD" w:rsidP="005025AD">
      <w:pPr>
        <w:spacing w:line="184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</w:t>
      </w:r>
    </w:p>
    <w:p w:rsidR="005025AD" w:rsidRDefault="005025AD" w:rsidP="005025AD">
      <w:pPr>
        <w:spacing w:line="187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Viết từ ngữ chỉ hoạt động của mỗi người trong tranh.</w:t>
      </w:r>
    </w:p>
    <w:p w:rsidR="005025AD" w:rsidRDefault="005025AD" w:rsidP="005025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8491C53" wp14:editId="07D07EE9">
            <wp:simplePos x="0" y="0"/>
            <wp:positionH relativeFrom="column">
              <wp:posOffset>137160</wp:posOffset>
            </wp:positionH>
            <wp:positionV relativeFrom="paragraph">
              <wp:posOffset>117475</wp:posOffset>
            </wp:positionV>
            <wp:extent cx="6342380" cy="349059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349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368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Viết từ còn thiếu vào chỗ chấm để hoàn thành những câu thành ngữ, tục ngữ:</w:t>
      </w:r>
    </w:p>
    <w:p w:rsidR="005025AD" w:rsidRDefault="005025AD" w:rsidP="005025AD">
      <w:pPr>
        <w:spacing w:line="321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4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Con có ……….. </w:t>
      </w:r>
      <w:proofErr w:type="gramStart"/>
      <w:r>
        <w:rPr>
          <w:rFonts w:eastAsia="Times New Roman"/>
          <w:sz w:val="28"/>
          <w:szCs w:val="28"/>
        </w:rPr>
        <w:t>như</w:t>
      </w:r>
      <w:proofErr w:type="gramEnd"/>
      <w:r>
        <w:rPr>
          <w:rFonts w:eastAsia="Times New Roman"/>
          <w:sz w:val="28"/>
          <w:szCs w:val="28"/>
        </w:rPr>
        <w:t xml:space="preserve"> nhà có nóc.</w:t>
      </w:r>
    </w:p>
    <w:p w:rsidR="005025AD" w:rsidRDefault="005025AD" w:rsidP="005025AD">
      <w:pPr>
        <w:spacing w:line="321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8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Cá không </w:t>
      </w:r>
      <w:proofErr w:type="gramStart"/>
      <w:r>
        <w:rPr>
          <w:rFonts w:eastAsia="Times New Roman"/>
          <w:sz w:val="28"/>
          <w:szCs w:val="28"/>
        </w:rPr>
        <w:t>ăn</w:t>
      </w:r>
      <w:proofErr w:type="gramEnd"/>
      <w:r>
        <w:rPr>
          <w:rFonts w:eastAsia="Times New Roman"/>
          <w:sz w:val="28"/>
          <w:szCs w:val="28"/>
        </w:rPr>
        <w:t xml:space="preserve"> muối cá ươn</w:t>
      </w:r>
    </w:p>
    <w:p w:rsidR="005025AD" w:rsidRDefault="005025AD" w:rsidP="005025AD">
      <w:pPr>
        <w:spacing w:line="321" w:lineRule="exact"/>
        <w:rPr>
          <w:sz w:val="20"/>
          <w:szCs w:val="20"/>
        </w:rPr>
      </w:pPr>
    </w:p>
    <w:p w:rsidR="005025AD" w:rsidRDefault="005025AD" w:rsidP="005025AD">
      <w:pPr>
        <w:ind w:left="21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Con cãi …………… trăm đường con hư.</w:t>
      </w:r>
    </w:p>
    <w:p w:rsidR="005025AD" w:rsidRDefault="005025AD" w:rsidP="005025AD">
      <w:pPr>
        <w:spacing w:line="322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1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Công ………. như núi Thái Sơn</w:t>
      </w:r>
    </w:p>
    <w:p w:rsidR="005025AD" w:rsidRDefault="005025AD" w:rsidP="005025AD">
      <w:pPr>
        <w:spacing w:line="321" w:lineRule="exact"/>
        <w:rPr>
          <w:sz w:val="20"/>
          <w:szCs w:val="20"/>
        </w:rPr>
      </w:pPr>
    </w:p>
    <w:p w:rsidR="005025AD" w:rsidRDefault="005025AD" w:rsidP="005025AD">
      <w:pPr>
        <w:ind w:left="184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………… mẹ như nước trong nguồn chảy ra.</w:t>
      </w:r>
      <w:proofErr w:type="gramEnd"/>
    </w:p>
    <w:p w:rsidR="005025AD" w:rsidRDefault="005025AD" w:rsidP="005025AD">
      <w:pPr>
        <w:spacing w:line="321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7.Viết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2 -3 câu nói về tình cảm giữa mọi người trong gia đình em.</w:t>
      </w:r>
    </w:p>
    <w:p w:rsidR="005025AD" w:rsidRDefault="005025AD" w:rsidP="005025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4A1738E" wp14:editId="20DAF04B">
            <wp:simplePos x="0" y="0"/>
            <wp:positionH relativeFrom="column">
              <wp:posOffset>-17780</wp:posOffset>
            </wp:positionH>
            <wp:positionV relativeFrom="paragraph">
              <wp:posOffset>1080770</wp:posOffset>
            </wp:positionV>
            <wp:extent cx="6395720" cy="889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A4141B2" wp14:editId="0481F1FB">
            <wp:simplePos x="0" y="0"/>
            <wp:positionH relativeFrom="column">
              <wp:posOffset>-17780</wp:posOffset>
            </wp:positionH>
            <wp:positionV relativeFrom="paragraph">
              <wp:posOffset>1062355</wp:posOffset>
            </wp:positionV>
            <wp:extent cx="6395720" cy="889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82CD306" wp14:editId="3AA8406E">
            <wp:simplePos x="0" y="0"/>
            <wp:positionH relativeFrom="column">
              <wp:posOffset>137160</wp:posOffset>
            </wp:positionH>
            <wp:positionV relativeFrom="paragraph">
              <wp:posOffset>204470</wp:posOffset>
            </wp:positionV>
            <wp:extent cx="6342380" cy="60071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5AD" w:rsidRDefault="005025AD" w:rsidP="005025AD">
      <w:pPr>
        <w:sectPr w:rsidR="005025AD" w:rsidSect="005025AD"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>
      <w:bookmarkStart w:id="1" w:name="_GoBack"/>
      <w:bookmarkEnd w:id="1"/>
    </w:p>
    <w:sectPr w:rsidR="00614640" w:rsidRPr="00485CA9" w:rsidSect="005025AD">
      <w:headerReference w:type="default" r:id="rId14"/>
      <w:footerReference w:type="default" r:id="rId15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A7" w:rsidRDefault="00255CA7" w:rsidP="00242546">
      <w:r>
        <w:separator/>
      </w:r>
    </w:p>
  </w:endnote>
  <w:endnote w:type="continuationSeparator" w:id="0">
    <w:p w:rsidR="00255CA7" w:rsidRDefault="00255CA7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AD" w:rsidRDefault="005025AD" w:rsidP="005025AD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5025AD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A7" w:rsidRDefault="00255CA7" w:rsidP="00242546">
      <w:r>
        <w:separator/>
      </w:r>
    </w:p>
  </w:footnote>
  <w:footnote w:type="continuationSeparator" w:id="0">
    <w:p w:rsidR="00255CA7" w:rsidRDefault="00255CA7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AD" w:rsidRDefault="005025AD" w:rsidP="005025AD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255CA7"/>
    <w:rsid w:val="00485CA9"/>
    <w:rsid w:val="005025AD"/>
    <w:rsid w:val="005850FC"/>
    <w:rsid w:val="00614640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>thuvienhoclieu.com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2021-08-16T07:45:00Z</dcterms:modified>
</cp:coreProperties>
</file>